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i/>
          <w:sz w:val="26"/>
          <w:szCs w:val="24"/>
        </w:rPr>
        <w:t>Kính thưa Thầy và các Thầy Cô!</w:t>
      </w:r>
    </w:p>
    <w:p w14:paraId="00000002" w14:textId="77777777" w:rsidR="00CD2E00" w:rsidRPr="003A1A06" w:rsidRDefault="00E72797" w:rsidP="00373716">
      <w:pPr>
        <w:spacing w:after="160"/>
        <w:ind w:firstLine="547"/>
        <w:jc w:val="both"/>
        <w:rPr>
          <w:rFonts w:ascii="Times New Roman" w:eastAsia="Times New Roman" w:hAnsi="Times New Roman" w:cs="Times New Roman"/>
          <w:i/>
          <w:sz w:val="26"/>
          <w:szCs w:val="24"/>
        </w:rPr>
      </w:pPr>
      <w:r w:rsidRPr="003A1A0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25/09/2023</w:t>
      </w:r>
    </w:p>
    <w:p w14:paraId="00000003" w14:textId="77777777" w:rsidR="00CD2E00" w:rsidRPr="003A1A06" w:rsidRDefault="00E72797" w:rsidP="00373716">
      <w:pPr>
        <w:spacing w:after="160"/>
        <w:ind w:hanging="2"/>
        <w:jc w:val="center"/>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w:t>
      </w:r>
    </w:p>
    <w:p w14:paraId="00000004" w14:textId="77777777" w:rsidR="00CD2E00" w:rsidRPr="003A1A06" w:rsidRDefault="00E72797" w:rsidP="00373716">
      <w:pPr>
        <w:spacing w:after="160"/>
        <w:ind w:hanging="2"/>
        <w:jc w:val="center"/>
        <w:rPr>
          <w:rFonts w:ascii="Times New Roman" w:eastAsia="Times New Roman" w:hAnsi="Times New Roman" w:cs="Times New Roman"/>
          <w:b/>
          <w:sz w:val="26"/>
          <w:szCs w:val="24"/>
        </w:rPr>
      </w:pPr>
      <w:r w:rsidRPr="003A1A06">
        <w:rPr>
          <w:rFonts w:ascii="Times New Roman" w:eastAsia="Times New Roman" w:hAnsi="Times New Roman" w:cs="Times New Roman"/>
          <w:b/>
          <w:sz w:val="26"/>
          <w:szCs w:val="24"/>
        </w:rPr>
        <w:t>PHÁP SƯ TỊNH KHÔNG GIA NGÔN LỤC</w:t>
      </w:r>
    </w:p>
    <w:p w14:paraId="00000005" w14:textId="77777777" w:rsidR="00CD2E00" w:rsidRPr="003A1A06" w:rsidRDefault="00E72797" w:rsidP="00373716">
      <w:pPr>
        <w:spacing w:after="160"/>
        <w:ind w:hanging="2"/>
        <w:jc w:val="center"/>
        <w:rPr>
          <w:rFonts w:ascii="Times New Roman" w:eastAsia="Times New Roman" w:hAnsi="Times New Roman" w:cs="Times New Roman"/>
          <w:b/>
          <w:sz w:val="26"/>
          <w:szCs w:val="24"/>
        </w:rPr>
      </w:pPr>
      <w:r w:rsidRPr="003A1A06">
        <w:rPr>
          <w:rFonts w:ascii="Times New Roman" w:eastAsia="Times New Roman" w:hAnsi="Times New Roman" w:cs="Times New Roman"/>
          <w:b/>
          <w:sz w:val="26"/>
          <w:szCs w:val="24"/>
        </w:rPr>
        <w:t xml:space="preserve">Phần  3 </w:t>
      </w:r>
      <w:r w:rsidRPr="003A1A06">
        <w:rPr>
          <w:rFonts w:ascii="Times New Roman" w:eastAsia="Times New Roman" w:hAnsi="Times New Roman" w:cs="Times New Roman"/>
          <w:b/>
          <w:sz w:val="26"/>
          <w:szCs w:val="24"/>
        </w:rPr>
        <w:t>Chương 3</w:t>
      </w:r>
    </w:p>
    <w:p w14:paraId="662E68ED" w14:textId="77777777" w:rsidR="00E72797" w:rsidRDefault="00E72797" w:rsidP="00373716">
      <w:pPr>
        <w:spacing w:after="160"/>
        <w:ind w:hanging="2"/>
        <w:jc w:val="center"/>
        <w:rPr>
          <w:rFonts w:ascii="Times New Roman" w:eastAsia="Times New Roman" w:hAnsi="Times New Roman" w:cs="Times New Roman"/>
          <w:b/>
          <w:sz w:val="26"/>
          <w:szCs w:val="24"/>
        </w:rPr>
      </w:pPr>
      <w:r w:rsidRPr="003A1A06">
        <w:rPr>
          <w:rFonts w:ascii="Times New Roman" w:eastAsia="Times New Roman" w:hAnsi="Times New Roman" w:cs="Times New Roman"/>
          <w:b/>
          <w:sz w:val="26"/>
          <w:szCs w:val="24"/>
        </w:rPr>
        <w:t>NÓI RÕ VỀ PHƯƠNG PHÁP TU TRÌ</w:t>
      </w:r>
    </w:p>
    <w:p w14:paraId="00000007" w14:textId="7908EB0E" w:rsidR="00CD2E00" w:rsidRPr="003A1A06" w:rsidRDefault="00E72797" w:rsidP="00373716">
      <w:pPr>
        <w:spacing w:after="160"/>
        <w:ind w:hanging="2"/>
        <w:jc w:val="center"/>
        <w:rPr>
          <w:rFonts w:ascii="Times New Roman" w:eastAsia="Times New Roman" w:hAnsi="Times New Roman" w:cs="Times New Roman"/>
          <w:b/>
          <w:sz w:val="26"/>
          <w:szCs w:val="24"/>
        </w:rPr>
      </w:pPr>
      <w:r w:rsidRPr="003A1A06">
        <w:rPr>
          <w:rFonts w:ascii="Times New Roman" w:eastAsia="Times New Roman" w:hAnsi="Times New Roman" w:cs="Times New Roman"/>
          <w:b/>
          <w:sz w:val="26"/>
          <w:szCs w:val="24"/>
        </w:rPr>
        <w:t xml:space="preserve">(BÀI MƯỜI </w:t>
      </w:r>
      <w:r w:rsidR="008007FE" w:rsidRPr="003A1A06">
        <w:rPr>
          <w:rFonts w:ascii="Times New Roman" w:eastAsia="Times New Roman" w:hAnsi="Times New Roman" w:cs="Times New Roman"/>
          <w:b/>
          <w:sz w:val="26"/>
          <w:szCs w:val="24"/>
          <w:lang w:val="en-US"/>
        </w:rPr>
        <w:t>L</w:t>
      </w:r>
      <w:r w:rsidRPr="003A1A06">
        <w:rPr>
          <w:rFonts w:ascii="Times New Roman" w:eastAsia="Times New Roman" w:hAnsi="Times New Roman" w:cs="Times New Roman"/>
          <w:b/>
          <w:sz w:val="26"/>
          <w:szCs w:val="24"/>
        </w:rPr>
        <w:t>ĂM)</w:t>
      </w:r>
    </w:p>
    <w:p w14:paraId="41F89522"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Hòa Thượng nói: “</w:t>
      </w:r>
      <w:r w:rsidRPr="003A1A06">
        <w:rPr>
          <w:rFonts w:ascii="Times New Roman" w:eastAsia="Times New Roman" w:hAnsi="Times New Roman" w:cs="Times New Roman"/>
          <w:b/>
          <w:i/>
          <w:sz w:val="26"/>
          <w:szCs w:val="24"/>
        </w:rPr>
        <w:t>Nhà Phật nói đến “tu quán”, nghĩa là chúng ta tu sửa tư tưởng, quan niệm sai lầm của mình. Đây chính là chúng ta chân thật tu hành. Chúng ta tham cứu giáo lý, tham thiền, niệ</w:t>
      </w:r>
      <w:r w:rsidRPr="003A1A06">
        <w:rPr>
          <w:rFonts w:ascii="Times New Roman" w:eastAsia="Times New Roman" w:hAnsi="Times New Roman" w:cs="Times New Roman"/>
          <w:b/>
          <w:i/>
          <w:sz w:val="26"/>
          <w:szCs w:val="24"/>
        </w:rPr>
        <w:t>m Phật đều là tu quán. Tám vạn bốn ngàn pháp môn, vô lượng pháp môn của nhà Phật đều là phương pháp giúp chúng ta tu sửa tư tưởng, quan niệm của mình</w:t>
      </w:r>
      <w:r w:rsidRPr="003A1A06">
        <w:rPr>
          <w:rFonts w:ascii="Times New Roman" w:eastAsia="Times New Roman" w:hAnsi="Times New Roman" w:cs="Times New Roman"/>
          <w:sz w:val="26"/>
          <w:szCs w:val="24"/>
        </w:rPr>
        <w:t>”. “</w:t>
      </w:r>
      <w:r w:rsidRPr="003A1A06">
        <w:rPr>
          <w:rFonts w:ascii="Times New Roman" w:eastAsia="Times New Roman" w:hAnsi="Times New Roman" w:cs="Times New Roman"/>
          <w:i/>
          <w:sz w:val="26"/>
          <w:szCs w:val="24"/>
        </w:rPr>
        <w:t>Quán</w:t>
      </w:r>
      <w:r w:rsidRPr="003A1A06">
        <w:rPr>
          <w:rFonts w:ascii="Times New Roman" w:eastAsia="Times New Roman" w:hAnsi="Times New Roman" w:cs="Times New Roman"/>
          <w:sz w:val="26"/>
          <w:szCs w:val="24"/>
        </w:rPr>
        <w:t>” là chúng ta quán chiếu hành vi, việc làm, tư tưởng của chính mình. Chúng ta quán chiếu cách thấy,</w:t>
      </w:r>
      <w:r w:rsidRPr="003A1A06">
        <w:rPr>
          <w:rFonts w:ascii="Times New Roman" w:eastAsia="Times New Roman" w:hAnsi="Times New Roman" w:cs="Times New Roman"/>
          <w:sz w:val="26"/>
          <w:szCs w:val="24"/>
        </w:rPr>
        <w:t xml:space="preserve"> cách nghĩ, cách làm của chúng ta đã thay đổi hay chưa? Hằng ngày, chúng ta đã tu sửa tư tưởng, quan niệm của mình hay chúng ta vẫn chấp chặt theo cách thấy, cách biết, cách làm của chúng ta? Chúng ta tu hành nhiều năm mà chúng ta không thể thay đổi thì ch</w:t>
      </w:r>
      <w:r w:rsidRPr="003A1A06">
        <w:rPr>
          <w:rFonts w:ascii="Times New Roman" w:eastAsia="Times New Roman" w:hAnsi="Times New Roman" w:cs="Times New Roman"/>
          <w:sz w:val="26"/>
          <w:szCs w:val="24"/>
        </w:rPr>
        <w:t>úng ta chưa thật sự tu hành.</w:t>
      </w:r>
    </w:p>
    <w:p w14:paraId="00000009" w14:textId="1D7C3B38"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Nhiều người tu hành, niệm Phật nhiều năm nhưng họ vẫn phiền não, khổ đau nên họ nghi ngờ pháp tu, nghi ngờ giáo huấn của Phật Bồ Tát. Chúng ta phiền não, khổ đau là do chính chúng ta! Hằng ngày, chúng ta sợ được, sợ</w:t>
      </w:r>
      <w:r w:rsidRPr="003A1A06">
        <w:rPr>
          <w:rFonts w:ascii="Times New Roman" w:eastAsia="Times New Roman" w:hAnsi="Times New Roman" w:cs="Times New Roman"/>
          <w:sz w:val="26"/>
          <w:szCs w:val="24"/>
        </w:rPr>
        <w:t xml:space="preserve"> mất, chúng ta không dám hy sinh phụng hiến thì chúng ta sẽ vẫn phiền não, khổ đau. Hòa Thượng nói: “</w:t>
      </w:r>
      <w:r w:rsidRPr="003A1A06">
        <w:rPr>
          <w:rFonts w:ascii="Times New Roman" w:eastAsia="Times New Roman" w:hAnsi="Times New Roman" w:cs="Times New Roman"/>
          <w:b/>
          <w:i/>
          <w:sz w:val="26"/>
          <w:szCs w:val="24"/>
        </w:rPr>
        <w:t>Khi hơi ấm còn trong tay, linh hồn còn ở trong thân tứ đại thì chúng ta hãy mau mau làm việc tốt!</w:t>
      </w:r>
      <w:r w:rsidRPr="003A1A06">
        <w:rPr>
          <w:rFonts w:ascii="Times New Roman" w:eastAsia="Times New Roman" w:hAnsi="Times New Roman" w:cs="Times New Roman"/>
          <w:sz w:val="26"/>
          <w:szCs w:val="24"/>
        </w:rPr>
        <w:t>”. Nhiều người trẻ chỉ thích ngồi an hưởng, chúng ta hy si</w:t>
      </w:r>
      <w:r w:rsidRPr="003A1A06">
        <w:rPr>
          <w:rFonts w:ascii="Times New Roman" w:eastAsia="Times New Roman" w:hAnsi="Times New Roman" w:cs="Times New Roman"/>
          <w:sz w:val="26"/>
          <w:szCs w:val="24"/>
        </w:rPr>
        <w:t>nh phụng hiến, tận lực cống hiến cho xã hội, cộng đồng thì khi chúng ta già, cộng đồng sẽ vì chúng ta lo nghĩ, đây là lẽ đương nhiên. Hòa Thượng nói: “</w:t>
      </w:r>
      <w:r w:rsidRPr="003A1A06">
        <w:rPr>
          <w:rFonts w:ascii="Times New Roman" w:eastAsia="Times New Roman" w:hAnsi="Times New Roman" w:cs="Times New Roman"/>
          <w:b/>
          <w:i/>
          <w:sz w:val="26"/>
          <w:szCs w:val="24"/>
        </w:rPr>
        <w:t>Chúng ta tra trong Đại Tạng Kinh, Thích Ca Mâu Ni Phật có ngày nào nghỉ hè không?</w:t>
      </w:r>
      <w:r w:rsidRPr="003A1A06">
        <w:rPr>
          <w:rFonts w:ascii="Times New Roman" w:eastAsia="Times New Roman" w:hAnsi="Times New Roman" w:cs="Times New Roman"/>
          <w:sz w:val="26"/>
          <w:szCs w:val="24"/>
        </w:rPr>
        <w:t xml:space="preserve">”. Thích Ca Mâu Ni Phật </w:t>
      </w:r>
      <w:r w:rsidRPr="003A1A06">
        <w:rPr>
          <w:rFonts w:ascii="Times New Roman" w:eastAsia="Times New Roman" w:hAnsi="Times New Roman" w:cs="Times New Roman"/>
          <w:sz w:val="26"/>
          <w:szCs w:val="24"/>
        </w:rPr>
        <w:t>suốt 49 năm tận tâm, tận lực vì chúng sanh nói pháp. Người hiện đại thể lực suy yếu, tín tâm không mạnh mẽ, họ không có tâm nguyện phục vụ chúng sanh nên họ trở thành những con người yếu hèn. Chúng ta còn trẻ, chúng ta không mang sức trẻ tận lực vì cộng đồ</w:t>
      </w:r>
      <w:r w:rsidRPr="003A1A06">
        <w:rPr>
          <w:rFonts w:ascii="Times New Roman" w:eastAsia="Times New Roman" w:hAnsi="Times New Roman" w:cs="Times New Roman"/>
          <w:sz w:val="26"/>
          <w:szCs w:val="24"/>
        </w:rPr>
        <w:t>ng, xã hội thì chúng ta về già chúng ta sẽ không có phước tuổi già. Chúng ta không làm vì chúng ta lo cho tuổi già của mình nhưng chúng ta tận lực vì cộng đồng thì chúng ta sẽ có phước, đây là lẽ đương nhiên!</w:t>
      </w:r>
    </w:p>
    <w:p w14:paraId="14B672E0"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Ngày trước, tôi tận tâm tận lực làm </w:t>
      </w:r>
      <w:r w:rsidRPr="003A1A06">
        <w:rPr>
          <w:rFonts w:ascii="Times New Roman" w:eastAsia="Times New Roman" w:hAnsi="Times New Roman" w:cs="Times New Roman"/>
          <w:sz w:val="26"/>
          <w:szCs w:val="24"/>
        </w:rPr>
        <w:t>các bài giảng dạy chữ Hán đưa lên trên mạng nên ngày nay, rất nhiều học trò tìm đến tri ân tôi. Hôm trước, một bác đã bảy mươi tuổi ở Hưng Yên tìm đến thăm tôi, mỗi tuần bác chỉ học một bài, bác nguyện khi nào học đủ 100 bài thì bác sẽ tìm đến nơi tôi đang</w:t>
      </w:r>
      <w:r w:rsidRPr="003A1A06">
        <w:rPr>
          <w:rFonts w:ascii="Times New Roman" w:eastAsia="Times New Roman" w:hAnsi="Times New Roman" w:cs="Times New Roman"/>
          <w:sz w:val="26"/>
          <w:szCs w:val="24"/>
        </w:rPr>
        <w:t xml:space="preserve"> ở. Khi gặp tôi, bác mừng giống như một đứa trẻ gặp được Thầy. Bác mang theo rất nhiều quà quê như nhãn lồng sấy, sâm Hàn Quốc, một phong bì đựng những đồng tiền rất cũ, tôi biết số tiền này bác đã dành dụm từ rất lâu nên tôi chuyển ra miền Bắc để làm đậu </w:t>
      </w:r>
      <w:r w:rsidRPr="003A1A06">
        <w:rPr>
          <w:rFonts w:ascii="Times New Roman" w:eastAsia="Times New Roman" w:hAnsi="Times New Roman" w:cs="Times New Roman"/>
          <w:sz w:val="26"/>
          <w:szCs w:val="24"/>
        </w:rPr>
        <w:t>tặng mọi người. Chúng ta không vì người hy sinh phụng hiến thì người khác sẽ không vì chúng ta.</w:t>
      </w:r>
    </w:p>
    <w:p w14:paraId="5FB98D9F"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Hiện tại, chúng ta có rất nhiều việc để cùng học, cùng làm lợi ích cho chúng sanh. Chủ nhật, ở các nơi đều có các lớp học trải nghiệm sống cho các c</w:t>
      </w:r>
      <w:r w:rsidRPr="003A1A06">
        <w:rPr>
          <w:rFonts w:ascii="Times New Roman" w:eastAsia="Times New Roman" w:hAnsi="Times New Roman" w:cs="Times New Roman"/>
          <w:sz w:val="26"/>
          <w:szCs w:val="24"/>
        </w:rPr>
        <w:t xml:space="preserve">on, các lớp học này đang cần những người phát tâm gánh vác. Ngày chủ nhật, chúng ta dạy các con thì các Cha Mẹ ở nhà yên tâm, chúng ta cũng được học tập, đây là chúng ta đang tạo phước lành. Chúng ta bàng quan với mọi người thì tương lai mọi người cũng sẽ </w:t>
      </w:r>
      <w:r w:rsidRPr="003A1A06">
        <w:rPr>
          <w:rFonts w:ascii="Times New Roman" w:eastAsia="Times New Roman" w:hAnsi="Times New Roman" w:cs="Times New Roman"/>
          <w:sz w:val="26"/>
          <w:szCs w:val="24"/>
        </w:rPr>
        <w:t>bàng quan với chúng ta. Nếu chúng ta không quan tâm đến mọi người thì khi chúng ta bị bệnh khổ, chúng ta kêu trời thì trời cũng không thấu! Sự tự tư, ích kỷ sẽ hại chết chúng ta! Chúng ta luôn ở trạng thái lười biếng, chểnh mảng, nhếch nhác, buổi sáng chún</w:t>
      </w:r>
      <w:r w:rsidRPr="003A1A06">
        <w:rPr>
          <w:rFonts w:ascii="Times New Roman" w:eastAsia="Times New Roman" w:hAnsi="Times New Roman" w:cs="Times New Roman"/>
          <w:sz w:val="26"/>
          <w:szCs w:val="24"/>
        </w:rPr>
        <w:t>g ta thường rất khó dậy sớm học bài. Đã hơn 10 năm nay, tôi luôn dạy trước 4 giờ, nhưng sáng nay tôi vẫn khởi lên ý niệm là tôi nên nằm thêm một chút vì bây giờ vẫn sớm. Hòa Thượng nói: “</w:t>
      </w:r>
      <w:r w:rsidRPr="003A1A06">
        <w:rPr>
          <w:rFonts w:ascii="Times New Roman" w:eastAsia="Times New Roman" w:hAnsi="Times New Roman" w:cs="Times New Roman"/>
          <w:b/>
          <w:i/>
          <w:sz w:val="26"/>
          <w:szCs w:val="24"/>
        </w:rPr>
        <w:t>Chúng ta phải dũng mãnh, tinh tấn một cách đặc biệt!</w:t>
      </w:r>
      <w:r w:rsidRPr="003A1A06">
        <w:rPr>
          <w:rFonts w:ascii="Times New Roman" w:eastAsia="Times New Roman" w:hAnsi="Times New Roman" w:cs="Times New Roman"/>
          <w:sz w:val="26"/>
          <w:szCs w:val="24"/>
        </w:rPr>
        <w:t xml:space="preserve">”. Chúng ta dũng </w:t>
      </w:r>
      <w:r w:rsidRPr="003A1A06">
        <w:rPr>
          <w:rFonts w:ascii="Times New Roman" w:eastAsia="Times New Roman" w:hAnsi="Times New Roman" w:cs="Times New Roman"/>
          <w:sz w:val="26"/>
          <w:szCs w:val="24"/>
        </w:rPr>
        <w:t>mãnh, tinh tấn một cách đặc biệt thì chúng ta sẽ vượt qua được tập khí, phiền não. Chúng ta không vượt qua tập khí, phiền não thì chúng ta sẽ bị chúng sai sử, chúng ta sẽ giống như con gấu bông bị đứa trẻ buộc dây vào cổ để kéo đi.</w:t>
      </w:r>
    </w:p>
    <w:p w14:paraId="42383041"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Chúng ta đ</w:t>
      </w:r>
      <w:r w:rsidRPr="003A1A06">
        <w:rPr>
          <w:rFonts w:ascii="Times New Roman" w:eastAsia="Times New Roman" w:hAnsi="Times New Roman" w:cs="Times New Roman"/>
          <w:sz w:val="26"/>
          <w:szCs w:val="24"/>
        </w:rPr>
        <w:t>ều muốn thay đổi vận mạng thì chúng ta phải thay đổi tư tưởng, quan niệm của mình vì tư tưởng, quan niệm sẽ dẫn đạo hành vi. Hòa Thượng nói: “</w:t>
      </w:r>
      <w:r w:rsidRPr="003A1A06">
        <w:rPr>
          <w:rFonts w:ascii="Times New Roman" w:eastAsia="Times New Roman" w:hAnsi="Times New Roman" w:cs="Times New Roman"/>
          <w:b/>
          <w:i/>
          <w:sz w:val="26"/>
          <w:szCs w:val="24"/>
        </w:rPr>
        <w:t>Vô lượng pháp môn cũng chỉ là phương pháp để tu sửa tư tưởng, quan niệm của chúng ta mà thôi!</w:t>
      </w:r>
      <w:r w:rsidRPr="003A1A06">
        <w:rPr>
          <w:rFonts w:ascii="Times New Roman" w:eastAsia="Times New Roman" w:hAnsi="Times New Roman" w:cs="Times New Roman"/>
          <w:sz w:val="26"/>
          <w:szCs w:val="24"/>
        </w:rPr>
        <w:t>”. Chúng ta tu học nh</w:t>
      </w:r>
      <w:r w:rsidRPr="003A1A06">
        <w:rPr>
          <w:rFonts w:ascii="Times New Roman" w:eastAsia="Times New Roman" w:hAnsi="Times New Roman" w:cs="Times New Roman"/>
          <w:sz w:val="26"/>
          <w:szCs w:val="24"/>
        </w:rPr>
        <w:t>ưng tâm ý của chúng ta qua loa thì chúng ta không thể thay đổi tư tưởng, quan niệm mà chúng ta đang lãng phí thời gian quý báu của sinh mạng. Nhà Phật luôn nhắc chúng ta: “</w:t>
      </w:r>
      <w:r w:rsidRPr="003A1A06">
        <w:rPr>
          <w:rFonts w:ascii="Times New Roman" w:eastAsia="Times New Roman" w:hAnsi="Times New Roman" w:cs="Times New Roman"/>
          <w:b/>
          <w:i/>
          <w:sz w:val="26"/>
          <w:szCs w:val="24"/>
        </w:rPr>
        <w:t>Vô thường tấn tốc</w:t>
      </w:r>
      <w:r w:rsidRPr="003A1A06">
        <w:rPr>
          <w:rFonts w:ascii="Times New Roman" w:eastAsia="Times New Roman" w:hAnsi="Times New Roman" w:cs="Times New Roman"/>
          <w:sz w:val="26"/>
          <w:szCs w:val="24"/>
        </w:rPr>
        <w:t>”.</w:t>
      </w:r>
    </w:p>
    <w:p w14:paraId="0000000D" w14:textId="6C7AE88C"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Hôm qua, tôi nhìn thấy trên báo đăng tấm hình của</w:t>
      </w:r>
      <w:r w:rsidRPr="003A1A06">
        <w:rPr>
          <w:rFonts w:ascii="Times New Roman" w:eastAsia="Times New Roman" w:hAnsi="Times New Roman" w:cs="Times New Roman"/>
          <w:sz w:val="26"/>
          <w:szCs w:val="24"/>
        </w:rPr>
        <w:t xml:space="preserve"> hai vợ chồng, một tấm là hình ảnh của họ khi họ còn trẻ và một tấm là khi họ hơn 90 tuổi, hai ông bà rất đẹp, cuộc sống của ông bà rất giản dị nhưng đến hiện tại, ông bà đã đóng góp cho nền giáo dục của tỉnh nhà khoảng 34 tỷ. Tuổi thanh xuân của chúng ta </w:t>
      </w:r>
      <w:r w:rsidRPr="003A1A06">
        <w:rPr>
          <w:rFonts w:ascii="Times New Roman" w:eastAsia="Times New Roman" w:hAnsi="Times New Roman" w:cs="Times New Roman"/>
          <w:sz w:val="26"/>
          <w:szCs w:val="24"/>
        </w:rPr>
        <w:t>sẽ trôi qua rất nhanh, chúng ta thay đổi tư tưởng, quan niệm, buông bỏ “</w:t>
      </w:r>
      <w:r w:rsidRPr="003A1A06">
        <w:rPr>
          <w:rFonts w:ascii="Times New Roman" w:eastAsia="Times New Roman" w:hAnsi="Times New Roman" w:cs="Times New Roman"/>
          <w:i/>
          <w:sz w:val="26"/>
          <w:szCs w:val="24"/>
        </w:rPr>
        <w:t>tự tư tự lợi</w:t>
      </w:r>
      <w:r w:rsidRPr="003A1A06">
        <w:rPr>
          <w:rFonts w:ascii="Times New Roman" w:eastAsia="Times New Roman" w:hAnsi="Times New Roman" w:cs="Times New Roman"/>
          <w:sz w:val="26"/>
          <w:szCs w:val="24"/>
        </w:rPr>
        <w:t>” thì chúng ta sẽ trở thành con người hoàn toàn khác, chúng ta sẽ làm được rất nhiều việc lợi ích chúng sanh. Hòa Thượng đã dành hơn 70 năm cuộc đời tận tâm tận lực, hy sin</w:t>
      </w:r>
      <w:r w:rsidRPr="003A1A06">
        <w:rPr>
          <w:rFonts w:ascii="Times New Roman" w:eastAsia="Times New Roman" w:hAnsi="Times New Roman" w:cs="Times New Roman"/>
          <w:sz w:val="26"/>
          <w:szCs w:val="24"/>
        </w:rPr>
        <w:t>h phụng hiến vì chúng sanh. Bà Hứa Triết cả đời tận lực vì người hy sinh phụng hiến, bà chưa từng nghĩ đến việc mua nhà cửa, quần áo, thức ăn nhưng cuộc sống của bà không thiếu thứ gì. Bà nói: “</w:t>
      </w:r>
      <w:r w:rsidRPr="003A1A06">
        <w:rPr>
          <w:rFonts w:ascii="Times New Roman" w:eastAsia="Times New Roman" w:hAnsi="Times New Roman" w:cs="Times New Roman"/>
          <w:i/>
          <w:sz w:val="26"/>
          <w:szCs w:val="24"/>
        </w:rPr>
        <w:t>Tôi dành thời gian lo cho người khác, ông Trời sẽ lo cho tôi!</w:t>
      </w:r>
      <w:r w:rsidRPr="003A1A06">
        <w:rPr>
          <w:rFonts w:ascii="Times New Roman" w:eastAsia="Times New Roman" w:hAnsi="Times New Roman" w:cs="Times New Roman"/>
          <w:sz w:val="26"/>
          <w:szCs w:val="24"/>
        </w:rPr>
        <w:t>”</w:t>
      </w:r>
      <w:r w:rsidRPr="003A1A06">
        <w:rPr>
          <w:rFonts w:ascii="Times New Roman" w:eastAsia="Times New Roman" w:hAnsi="Times New Roman" w:cs="Times New Roman"/>
          <w:sz w:val="26"/>
          <w:szCs w:val="24"/>
        </w:rPr>
        <w:t>. Người xưa đã nói: “</w:t>
      </w:r>
      <w:r w:rsidRPr="003A1A06">
        <w:rPr>
          <w:rFonts w:ascii="Times New Roman" w:eastAsia="Times New Roman" w:hAnsi="Times New Roman" w:cs="Times New Roman"/>
          <w:b/>
          <w:i/>
          <w:sz w:val="26"/>
          <w:szCs w:val="24"/>
        </w:rPr>
        <w:t>Nhất ẩm, nhất trác mạc phi tiền định</w:t>
      </w:r>
      <w:r w:rsidRPr="003A1A06">
        <w:rPr>
          <w:rFonts w:ascii="Times New Roman" w:eastAsia="Times New Roman" w:hAnsi="Times New Roman" w:cs="Times New Roman"/>
          <w:sz w:val="26"/>
          <w:szCs w:val="24"/>
        </w:rPr>
        <w:t>”. “</w:t>
      </w:r>
      <w:r w:rsidRPr="003A1A06">
        <w:rPr>
          <w:rFonts w:ascii="Times New Roman" w:eastAsia="Times New Roman" w:hAnsi="Times New Roman" w:cs="Times New Roman"/>
          <w:i/>
          <w:sz w:val="26"/>
          <w:szCs w:val="24"/>
        </w:rPr>
        <w:t>Tiền định</w:t>
      </w:r>
      <w:r w:rsidRPr="003A1A06">
        <w:rPr>
          <w:rFonts w:ascii="Times New Roman" w:eastAsia="Times New Roman" w:hAnsi="Times New Roman" w:cs="Times New Roman"/>
          <w:sz w:val="26"/>
          <w:szCs w:val="24"/>
        </w:rPr>
        <w:t xml:space="preserve">” là do phước báu trong vận mạng chúng ta định. Chúng ta còn trẻ, chúng ta không tận dụng sức trẻ thì khi chúng ta già chúng ta muốn làm cũng không thể. Chúng ta phải học tập, tham thấu </w:t>
      </w:r>
      <w:r w:rsidRPr="003A1A06">
        <w:rPr>
          <w:rFonts w:ascii="Times New Roman" w:eastAsia="Times New Roman" w:hAnsi="Times New Roman" w:cs="Times New Roman"/>
          <w:sz w:val="26"/>
          <w:szCs w:val="24"/>
        </w:rPr>
        <w:t>giáo huấn của Phật, của Thánh Hiền để chúng ta loại bỏ tư tưởng, ý niệm sai lầm.</w:t>
      </w:r>
    </w:p>
    <w:p w14:paraId="0000000E" w14:textId="77777777"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Hòa Thượng nói: “</w:t>
      </w:r>
      <w:r w:rsidRPr="003A1A06">
        <w:rPr>
          <w:rFonts w:ascii="Times New Roman" w:eastAsia="Times New Roman" w:hAnsi="Times New Roman" w:cs="Times New Roman"/>
          <w:b/>
          <w:i/>
          <w:sz w:val="26"/>
          <w:szCs w:val="24"/>
        </w:rPr>
        <w:t xml:space="preserve">Chúng ta chọn pháp môn Tịnh Độ, pháp môn này bao gồm cả niệm Phật và nghiên giáo. Niệm Phật là tu, nghiên giáo là học, là ứng dụng Phật pháp. Đây </w:t>
      </w:r>
      <w:r w:rsidRPr="003A1A06">
        <w:rPr>
          <w:rFonts w:ascii="Times New Roman" w:eastAsia="Times New Roman" w:hAnsi="Times New Roman" w:cs="Times New Roman"/>
          <w:b/>
          <w:i/>
          <w:sz w:val="26"/>
          <w:szCs w:val="24"/>
        </w:rPr>
        <w:t>chính là như nhà Phật nói: “Giải hành phải tương ưng”. Một số phần tử tri thức thường nghiêng nặng về nghiên giáo, nghiên cứu mà không hành. Nếu chúng ta nghiêng về giáo lý mà bỏ đi sự tu hành thì chúng ta không thể có thành tựu. Chúng ta  nghiêng về tu hà</w:t>
      </w:r>
      <w:r w:rsidRPr="003A1A06">
        <w:rPr>
          <w:rFonts w:ascii="Times New Roman" w:eastAsia="Times New Roman" w:hAnsi="Times New Roman" w:cs="Times New Roman"/>
          <w:b/>
          <w:i/>
          <w:sz w:val="26"/>
          <w:szCs w:val="24"/>
        </w:rPr>
        <w:t>nh mà chúng ta không học giáo lý thì chúng ta tu hành sẽ gặp nhiều khó khăn!</w:t>
      </w:r>
      <w:r w:rsidRPr="003A1A06">
        <w:rPr>
          <w:rFonts w:ascii="Times New Roman" w:eastAsia="Times New Roman" w:hAnsi="Times New Roman" w:cs="Times New Roman"/>
          <w:sz w:val="26"/>
          <w:szCs w:val="24"/>
        </w:rPr>
        <w:t>”. “</w:t>
      </w:r>
      <w:r w:rsidRPr="003A1A06">
        <w:rPr>
          <w:rFonts w:ascii="Times New Roman" w:eastAsia="Times New Roman" w:hAnsi="Times New Roman" w:cs="Times New Roman"/>
          <w:i/>
          <w:sz w:val="26"/>
          <w:szCs w:val="24"/>
        </w:rPr>
        <w:t>Nghiên giáo</w:t>
      </w:r>
      <w:r w:rsidRPr="003A1A06">
        <w:rPr>
          <w:rFonts w:ascii="Times New Roman" w:eastAsia="Times New Roman" w:hAnsi="Times New Roman" w:cs="Times New Roman"/>
          <w:sz w:val="26"/>
          <w:szCs w:val="24"/>
        </w:rPr>
        <w:t xml:space="preserve">” là tham giáo, hiểu sâu nghĩa của Kinh Phật, ứng dụng Phật pháp trong khởi tâm động niệm, đối nhân xử thế tiếp vật. Thích Ca Mâu Ni Phật 49 năm giảng Kinh nói pháp </w:t>
      </w:r>
      <w:r w:rsidRPr="003A1A06">
        <w:rPr>
          <w:rFonts w:ascii="Times New Roman" w:eastAsia="Times New Roman" w:hAnsi="Times New Roman" w:cs="Times New Roman"/>
          <w:sz w:val="26"/>
          <w:szCs w:val="24"/>
        </w:rPr>
        <w:t>để chúng sanh thông hiểu đạp lý, khi chúng sanh thông hiểu thì họ sẽ biết cách làm. Nhà Phật nói: “</w:t>
      </w:r>
      <w:r w:rsidRPr="003A1A06">
        <w:rPr>
          <w:rFonts w:ascii="Times New Roman" w:eastAsia="Times New Roman" w:hAnsi="Times New Roman" w:cs="Times New Roman"/>
          <w:i/>
          <w:sz w:val="26"/>
          <w:szCs w:val="24"/>
        </w:rPr>
        <w:t>Tu dễ biết khó</w:t>
      </w:r>
      <w:r w:rsidRPr="003A1A06">
        <w:rPr>
          <w:rFonts w:ascii="Times New Roman" w:eastAsia="Times New Roman" w:hAnsi="Times New Roman" w:cs="Times New Roman"/>
          <w:sz w:val="26"/>
          <w:szCs w:val="24"/>
        </w:rPr>
        <w:t>”. Chúng ta biết rõ thì chúng ta sẽ tu đúng, chúng ta sẽ có thành tựu. Học và tu phải tương ưng. Nhà Phật nói: “</w:t>
      </w:r>
      <w:r w:rsidRPr="003A1A06">
        <w:rPr>
          <w:rFonts w:ascii="Times New Roman" w:eastAsia="Times New Roman" w:hAnsi="Times New Roman" w:cs="Times New Roman"/>
          <w:i/>
          <w:sz w:val="26"/>
          <w:szCs w:val="24"/>
        </w:rPr>
        <w:t>Tu mà không học thì tu mù luyện</w:t>
      </w:r>
      <w:r w:rsidRPr="003A1A06">
        <w:rPr>
          <w:rFonts w:ascii="Times New Roman" w:eastAsia="Times New Roman" w:hAnsi="Times New Roman" w:cs="Times New Roman"/>
          <w:i/>
          <w:sz w:val="26"/>
          <w:szCs w:val="24"/>
        </w:rPr>
        <w:t xml:space="preserve"> quáng. Học mà không tu thì giống như cái tủ đựng sách</w:t>
      </w:r>
      <w:r w:rsidRPr="003A1A06">
        <w:rPr>
          <w:rFonts w:ascii="Times New Roman" w:eastAsia="Times New Roman" w:hAnsi="Times New Roman" w:cs="Times New Roman"/>
          <w:sz w:val="26"/>
          <w:szCs w:val="24"/>
        </w:rPr>
        <w:t>”.</w:t>
      </w:r>
    </w:p>
    <w:p w14:paraId="0000000F" w14:textId="77777777"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Hòa Thượng nói: “</w:t>
      </w:r>
      <w:r w:rsidRPr="003A1A06">
        <w:rPr>
          <w:rFonts w:ascii="Times New Roman" w:eastAsia="Times New Roman" w:hAnsi="Times New Roman" w:cs="Times New Roman"/>
          <w:b/>
          <w:i/>
          <w:sz w:val="26"/>
          <w:szCs w:val="24"/>
        </w:rPr>
        <w:t xml:space="preserve">Một số người có thể không cần giải nhưng vẫn tu hành có thành tựu, hạng người này là những người lão thật. Người chân thật, chân thật chỉ có hai hạng một là người thượng </w:t>
      </w:r>
      <w:r w:rsidRPr="003A1A06">
        <w:rPr>
          <w:rFonts w:ascii="Times New Roman" w:eastAsia="Times New Roman" w:hAnsi="Times New Roman" w:cs="Times New Roman"/>
          <w:b/>
          <w:i/>
          <w:sz w:val="26"/>
          <w:szCs w:val="24"/>
        </w:rPr>
        <w:t>căn lợi chí, một là người hạ ngu</w:t>
      </w:r>
      <w:r w:rsidRPr="003A1A06">
        <w:rPr>
          <w:rFonts w:ascii="Times New Roman" w:eastAsia="Times New Roman" w:hAnsi="Times New Roman" w:cs="Times New Roman"/>
          <w:sz w:val="26"/>
          <w:szCs w:val="24"/>
        </w:rPr>
        <w:t>”. Người hạ ngu không biết thứ gì chỉ một câu “</w:t>
      </w:r>
      <w:r w:rsidRPr="003A1A06">
        <w:rPr>
          <w:rFonts w:ascii="Times New Roman" w:eastAsia="Times New Roman" w:hAnsi="Times New Roman" w:cs="Times New Roman"/>
          <w:b/>
          <w:i/>
          <w:sz w:val="26"/>
          <w:szCs w:val="24"/>
        </w:rPr>
        <w:t>A Di Đà Phật</w:t>
      </w:r>
      <w:r w:rsidRPr="003A1A06">
        <w:rPr>
          <w:rFonts w:ascii="Times New Roman" w:eastAsia="Times New Roman" w:hAnsi="Times New Roman" w:cs="Times New Roman"/>
          <w:sz w:val="26"/>
          <w:szCs w:val="24"/>
        </w:rPr>
        <w:t>” niệm đến cùng. Ngày trước, Lão Hòa Thượng Đế Nhàn dặn học trò của Ngài là ông thợ vá nồi: “</w:t>
      </w:r>
      <w:r w:rsidRPr="003A1A06">
        <w:rPr>
          <w:rFonts w:ascii="Times New Roman" w:eastAsia="Times New Roman" w:hAnsi="Times New Roman" w:cs="Times New Roman"/>
          <w:i/>
          <w:sz w:val="26"/>
          <w:szCs w:val="24"/>
        </w:rPr>
        <w:t>Ông niệm Phật mệt thì đi nghỉ, đói thì đi ăn, hết mệt thì mau mau niệm P</w:t>
      </w:r>
      <w:r w:rsidRPr="003A1A06">
        <w:rPr>
          <w:rFonts w:ascii="Times New Roman" w:eastAsia="Times New Roman" w:hAnsi="Times New Roman" w:cs="Times New Roman"/>
          <w:i/>
          <w:sz w:val="26"/>
          <w:szCs w:val="24"/>
        </w:rPr>
        <w:t>hật!</w:t>
      </w:r>
      <w:r w:rsidRPr="003A1A06">
        <w:rPr>
          <w:rFonts w:ascii="Times New Roman" w:eastAsia="Times New Roman" w:hAnsi="Times New Roman" w:cs="Times New Roman"/>
          <w:sz w:val="26"/>
          <w:szCs w:val="24"/>
        </w:rPr>
        <w:t>”. Ông thợ vá nồi nghe theo lời dạy của Hòa Thượng Đế Nhàn, ông lão thật niệm Phật ba năm sau thì có thể tự tại đứng vãng sanh.</w:t>
      </w:r>
    </w:p>
    <w:p w14:paraId="00000010" w14:textId="77777777"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Hòa Thượng nói: “</w:t>
      </w:r>
      <w:r w:rsidRPr="003A1A06">
        <w:rPr>
          <w:rFonts w:ascii="Times New Roman" w:eastAsia="Times New Roman" w:hAnsi="Times New Roman" w:cs="Times New Roman"/>
          <w:b/>
          <w:i/>
          <w:sz w:val="26"/>
          <w:szCs w:val="24"/>
        </w:rPr>
        <w:t>Chúng ta niệm câu “A Di Đà Phật” nhưng chúng ta nghĩ tưởng xằng bậy, chìm đắm trong vọng tưởng,</w:t>
      </w:r>
      <w:r w:rsidRPr="003A1A06">
        <w:rPr>
          <w:rFonts w:ascii="Times New Roman" w:eastAsia="Times New Roman" w:hAnsi="Times New Roman" w:cs="Times New Roman"/>
          <w:b/>
          <w:i/>
          <w:sz w:val="26"/>
          <w:szCs w:val="24"/>
        </w:rPr>
        <w:t xml:space="preserve"> phân biệt, chấp trước vậy thì làm sao chúng ta sánh được với người hạ ngu. Cổ Thánh Tiên Hiền đều rất tán thán bậc hạ ngu, những người hạ ngu khi họ được thiện tri thức dạy bảo thì họ sẽ lão thật niệm một câu “A Di Đà Phật” đến cùng. Lão Cư sĩ Lý Bỉnh Nam</w:t>
      </w:r>
      <w:r w:rsidRPr="003A1A06">
        <w:rPr>
          <w:rFonts w:ascii="Times New Roman" w:eastAsia="Times New Roman" w:hAnsi="Times New Roman" w:cs="Times New Roman"/>
          <w:b/>
          <w:i/>
          <w:sz w:val="26"/>
          <w:szCs w:val="24"/>
        </w:rPr>
        <w:t xml:space="preserve"> từng nói: “Tôi rất muốn học ngu nhưng học cả đời vẫn không giống!” Người xưa thường nói: “Ngu bất khả cập”. Ngu không thể giống được. Chúng ta không thể ngu giống cái ngu của người lão thật, thành thật</w:t>
      </w:r>
      <w:r w:rsidRPr="003A1A06">
        <w:rPr>
          <w:rFonts w:ascii="Times New Roman" w:eastAsia="Times New Roman" w:hAnsi="Times New Roman" w:cs="Times New Roman"/>
          <w:sz w:val="26"/>
          <w:szCs w:val="24"/>
        </w:rPr>
        <w:t>”. “</w:t>
      </w:r>
      <w:r w:rsidRPr="003A1A06">
        <w:rPr>
          <w:rFonts w:ascii="Times New Roman" w:eastAsia="Times New Roman" w:hAnsi="Times New Roman" w:cs="Times New Roman"/>
          <w:i/>
          <w:sz w:val="26"/>
          <w:szCs w:val="24"/>
        </w:rPr>
        <w:t>Học ngu</w:t>
      </w:r>
      <w:r w:rsidRPr="003A1A06">
        <w:rPr>
          <w:rFonts w:ascii="Times New Roman" w:eastAsia="Times New Roman" w:hAnsi="Times New Roman" w:cs="Times New Roman"/>
          <w:sz w:val="26"/>
          <w:szCs w:val="24"/>
        </w:rPr>
        <w:t>” là chúng ta học không khởi phân biệt, chấ</w:t>
      </w:r>
      <w:r w:rsidRPr="003A1A06">
        <w:rPr>
          <w:rFonts w:ascii="Times New Roman" w:eastAsia="Times New Roman" w:hAnsi="Times New Roman" w:cs="Times New Roman"/>
          <w:sz w:val="26"/>
          <w:szCs w:val="24"/>
        </w:rPr>
        <w:t>p trước đối với giáo huấn của Phật Bồ Tát, của Cổ Thánh Tiên Hiền, chúng ta “</w:t>
      </w:r>
      <w:r w:rsidRPr="003A1A06">
        <w:rPr>
          <w:rFonts w:ascii="Times New Roman" w:eastAsia="Times New Roman" w:hAnsi="Times New Roman" w:cs="Times New Roman"/>
          <w:i/>
          <w:sz w:val="26"/>
          <w:szCs w:val="24"/>
        </w:rPr>
        <w:t>y giáo phụng hành</w:t>
      </w:r>
      <w:r w:rsidRPr="003A1A06">
        <w:rPr>
          <w:rFonts w:ascii="Times New Roman" w:eastAsia="Times New Roman" w:hAnsi="Times New Roman" w:cs="Times New Roman"/>
          <w:sz w:val="26"/>
          <w:szCs w:val="24"/>
        </w:rPr>
        <w:t>” theo lời dạy của các Ngài. Có người hỏi tôi, trước đây họ thờ Quan Âm Bồ Tát bây giờ họ chuyển sang thờ Phật A Di Đà thì họ có làm Quan Âm Bồ Tát buồn không. Ch</w:t>
      </w:r>
      <w:r w:rsidRPr="003A1A06">
        <w:rPr>
          <w:rFonts w:ascii="Times New Roman" w:eastAsia="Times New Roman" w:hAnsi="Times New Roman" w:cs="Times New Roman"/>
          <w:sz w:val="26"/>
          <w:szCs w:val="24"/>
        </w:rPr>
        <w:t>úng ta tự cho rằng Phật Bồ Tát cũng vọng tưởng, phân biệt, chấp trước giống như chúng ta!</w:t>
      </w:r>
    </w:p>
    <w:p w14:paraId="176A31E2"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Lão Cư sĩ Lý Bỉnh Nam từng nói: “</w:t>
      </w:r>
      <w:r w:rsidRPr="003A1A06">
        <w:rPr>
          <w:rFonts w:ascii="Times New Roman" w:eastAsia="Times New Roman" w:hAnsi="Times New Roman" w:cs="Times New Roman"/>
          <w:b/>
          <w:i/>
          <w:sz w:val="26"/>
          <w:szCs w:val="24"/>
        </w:rPr>
        <w:t>Xưa nay, Tổ Sư Đại Đức chuyên tu, chuyên hoằng Tịnh Độ, ngày nay ta đi theo có vào Địa ngục cũng xin tình nguyện</w:t>
      </w:r>
      <w:r w:rsidRPr="003A1A06">
        <w:rPr>
          <w:rFonts w:ascii="Times New Roman" w:eastAsia="Times New Roman" w:hAnsi="Times New Roman" w:cs="Times New Roman"/>
          <w:sz w:val="26"/>
          <w:szCs w:val="24"/>
        </w:rPr>
        <w:t>”. Lão Cư sĩ</w:t>
      </w:r>
      <w:r w:rsidRPr="003A1A06">
        <w:rPr>
          <w:rFonts w:ascii="Times New Roman" w:eastAsia="Times New Roman" w:hAnsi="Times New Roman" w:cs="Times New Roman"/>
          <w:sz w:val="26"/>
          <w:szCs w:val="24"/>
        </w:rPr>
        <w:t xml:space="preserve"> Lý Bỉnh Nam là học trò của Tổ Sư Ấn Quang, vị Tổ thứ 13 của pháp môn Tịnh Độ. Chúng ta sống trong “</w:t>
      </w:r>
      <w:r w:rsidRPr="003A1A06">
        <w:rPr>
          <w:rFonts w:ascii="Times New Roman" w:eastAsia="Times New Roman" w:hAnsi="Times New Roman" w:cs="Times New Roman"/>
          <w:i/>
          <w:sz w:val="26"/>
          <w:szCs w:val="24"/>
        </w:rPr>
        <w:t>danh vọng lợi dưỡng</w:t>
      </w:r>
      <w:r w:rsidRPr="003A1A06">
        <w:rPr>
          <w:rFonts w:ascii="Times New Roman" w:eastAsia="Times New Roman" w:hAnsi="Times New Roman" w:cs="Times New Roman"/>
          <w:sz w:val="26"/>
          <w:szCs w:val="24"/>
        </w:rPr>
        <w:t>”, hưởng thụ “</w:t>
      </w:r>
      <w:r w:rsidRPr="003A1A06">
        <w:rPr>
          <w:rFonts w:ascii="Times New Roman" w:eastAsia="Times New Roman" w:hAnsi="Times New Roman" w:cs="Times New Roman"/>
          <w:i/>
          <w:sz w:val="26"/>
          <w:szCs w:val="24"/>
        </w:rPr>
        <w:t>năm dục sáu trần</w:t>
      </w:r>
      <w:r w:rsidRPr="003A1A06">
        <w:rPr>
          <w:rFonts w:ascii="Times New Roman" w:eastAsia="Times New Roman" w:hAnsi="Times New Roman" w:cs="Times New Roman"/>
          <w:sz w:val="26"/>
          <w:szCs w:val="24"/>
        </w:rPr>
        <w:t>” thì chúng ta sẽ đi vào Địa ngục. Nếu chúng ta làm theo lời Tổ Sư Đại Đức thì không thể có việc chúng ta đ</w:t>
      </w:r>
      <w:r w:rsidRPr="003A1A06">
        <w:rPr>
          <w:rFonts w:ascii="Times New Roman" w:eastAsia="Times New Roman" w:hAnsi="Times New Roman" w:cs="Times New Roman"/>
          <w:sz w:val="26"/>
          <w:szCs w:val="24"/>
        </w:rPr>
        <w:t>i vào Địa ngục! Chúng ta vẫn muốn là người khôn, chúng ta khởi vọng tưởng, phân biệt, chấp trước chính là chúng ta muốn làm người “</w:t>
      </w:r>
      <w:r w:rsidRPr="003A1A06">
        <w:rPr>
          <w:rFonts w:ascii="Times New Roman" w:eastAsia="Times New Roman" w:hAnsi="Times New Roman" w:cs="Times New Roman"/>
          <w:i/>
          <w:sz w:val="26"/>
          <w:szCs w:val="24"/>
        </w:rPr>
        <w:t>khôn</w:t>
      </w:r>
      <w:r w:rsidRPr="003A1A06">
        <w:rPr>
          <w:rFonts w:ascii="Times New Roman" w:eastAsia="Times New Roman" w:hAnsi="Times New Roman" w:cs="Times New Roman"/>
          <w:sz w:val="26"/>
          <w:szCs w:val="24"/>
        </w:rPr>
        <w:t>”.</w:t>
      </w:r>
    </w:p>
    <w:p w14:paraId="3D8B60A5" w14:textId="77777777" w:rsidR="00E72797"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Một lần, khi tôi giảng bài ở một ngôi chùa, tôi nhiều lần nhắc câu nói của Hòa Thượng: “</w:t>
      </w:r>
      <w:r w:rsidRPr="003A1A06">
        <w:rPr>
          <w:rFonts w:ascii="Times New Roman" w:eastAsia="Times New Roman" w:hAnsi="Times New Roman" w:cs="Times New Roman"/>
          <w:b/>
          <w:i/>
          <w:sz w:val="26"/>
          <w:szCs w:val="24"/>
        </w:rPr>
        <w:t>Chúng ta có đủ c</w:t>
      </w:r>
      <w:r w:rsidRPr="003A1A06">
        <w:rPr>
          <w:rFonts w:ascii="Times New Roman" w:eastAsia="Times New Roman" w:hAnsi="Times New Roman" w:cs="Times New Roman"/>
          <w:b/>
          <w:i/>
          <w:sz w:val="26"/>
          <w:szCs w:val="24"/>
        </w:rPr>
        <w:t>an đảm niệm một câu “A Di Đà Phật” đến cùng không!</w:t>
      </w:r>
      <w:r w:rsidRPr="003A1A06">
        <w:rPr>
          <w:rFonts w:ascii="Times New Roman" w:eastAsia="Times New Roman" w:hAnsi="Times New Roman" w:cs="Times New Roman"/>
          <w:sz w:val="26"/>
          <w:szCs w:val="24"/>
        </w:rPr>
        <w:t xml:space="preserve">”. Sau khi tôi giảng bài trong gần hai tiếng, vẫn có một người lên hỏi tôi, họ niệm Phật và đồng thời trì chú vãng sanh có được không. Đây là họ không muốn học ngu! Họ vọng tưởng, phân biệt, chấp trước nên </w:t>
      </w:r>
      <w:r w:rsidRPr="003A1A06">
        <w:rPr>
          <w:rFonts w:ascii="Times New Roman" w:eastAsia="Times New Roman" w:hAnsi="Times New Roman" w:cs="Times New Roman"/>
          <w:sz w:val="26"/>
          <w:szCs w:val="24"/>
        </w:rPr>
        <w:t>họ cho rằng chỉ niệm một câu “</w:t>
      </w:r>
      <w:r w:rsidRPr="003A1A06">
        <w:rPr>
          <w:rFonts w:ascii="Times New Roman" w:eastAsia="Times New Roman" w:hAnsi="Times New Roman" w:cs="Times New Roman"/>
          <w:b/>
          <w:i/>
          <w:sz w:val="26"/>
          <w:szCs w:val="24"/>
        </w:rPr>
        <w:t>A Di Đà Phật</w:t>
      </w:r>
      <w:r w:rsidRPr="003A1A06">
        <w:rPr>
          <w:rFonts w:ascii="Times New Roman" w:eastAsia="Times New Roman" w:hAnsi="Times New Roman" w:cs="Times New Roman"/>
          <w:sz w:val="26"/>
          <w:szCs w:val="24"/>
        </w:rPr>
        <w:t>” là chưa đủ!</w:t>
      </w:r>
    </w:p>
    <w:p w14:paraId="00000013" w14:textId="60086805"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Tổ Sư Đại Đức Tịnh Độ dạy chúng ta: “</w:t>
      </w:r>
      <w:r w:rsidRPr="003A1A06">
        <w:rPr>
          <w:rFonts w:ascii="Times New Roman" w:eastAsia="Times New Roman" w:hAnsi="Times New Roman" w:cs="Times New Roman"/>
          <w:b/>
          <w:i/>
          <w:sz w:val="26"/>
          <w:szCs w:val="24"/>
        </w:rPr>
        <w:t xml:space="preserve">Không hoài nghi, không xen tạp, không gián đoạn”. </w:t>
      </w:r>
      <w:r w:rsidRPr="003A1A06">
        <w:rPr>
          <w:rFonts w:ascii="Times New Roman" w:eastAsia="Times New Roman" w:hAnsi="Times New Roman" w:cs="Times New Roman"/>
          <w:sz w:val="26"/>
          <w:szCs w:val="24"/>
        </w:rPr>
        <w:t>Chúng ta rời câu “</w:t>
      </w:r>
      <w:r w:rsidRPr="003A1A06">
        <w:rPr>
          <w:rFonts w:ascii="Times New Roman" w:eastAsia="Times New Roman" w:hAnsi="Times New Roman" w:cs="Times New Roman"/>
          <w:b/>
          <w:i/>
          <w:sz w:val="26"/>
          <w:szCs w:val="24"/>
        </w:rPr>
        <w:t>A Di Đà Phật</w:t>
      </w:r>
      <w:r w:rsidRPr="003A1A06">
        <w:rPr>
          <w:rFonts w:ascii="Times New Roman" w:eastAsia="Times New Roman" w:hAnsi="Times New Roman" w:cs="Times New Roman"/>
          <w:sz w:val="26"/>
          <w:szCs w:val="24"/>
        </w:rPr>
        <w:t>” là chúng ta đã xen tạp. Chúng ta không tin câu  “</w:t>
      </w:r>
      <w:r w:rsidRPr="003A1A06">
        <w:rPr>
          <w:rFonts w:ascii="Times New Roman" w:eastAsia="Times New Roman" w:hAnsi="Times New Roman" w:cs="Times New Roman"/>
          <w:b/>
          <w:i/>
          <w:sz w:val="26"/>
          <w:szCs w:val="24"/>
        </w:rPr>
        <w:t>A Di Đà Phật</w:t>
      </w:r>
      <w:r w:rsidRPr="003A1A06">
        <w:rPr>
          <w:rFonts w:ascii="Times New Roman" w:eastAsia="Times New Roman" w:hAnsi="Times New Roman" w:cs="Times New Roman"/>
          <w:sz w:val="26"/>
          <w:szCs w:val="24"/>
        </w:rPr>
        <w:t xml:space="preserve">” có đầy </w:t>
      </w:r>
      <w:r w:rsidRPr="003A1A06">
        <w:rPr>
          <w:rFonts w:ascii="Times New Roman" w:eastAsia="Times New Roman" w:hAnsi="Times New Roman" w:cs="Times New Roman"/>
          <w:sz w:val="26"/>
          <w:szCs w:val="24"/>
        </w:rPr>
        <w:t>đủ năng lực tiêu tội, sanh phước. Trên “</w:t>
      </w:r>
      <w:r w:rsidRPr="003A1A06">
        <w:rPr>
          <w:rFonts w:ascii="Times New Roman" w:eastAsia="Times New Roman" w:hAnsi="Times New Roman" w:cs="Times New Roman"/>
          <w:b/>
          <w:i/>
          <w:sz w:val="26"/>
          <w:szCs w:val="24"/>
        </w:rPr>
        <w:t>Kinh Đại Tập</w:t>
      </w:r>
      <w:r w:rsidRPr="003A1A06">
        <w:rPr>
          <w:rFonts w:ascii="Times New Roman" w:eastAsia="Times New Roman" w:hAnsi="Times New Roman" w:cs="Times New Roman"/>
          <w:sz w:val="26"/>
          <w:szCs w:val="24"/>
        </w:rPr>
        <w:t>” nói: “</w:t>
      </w:r>
      <w:r w:rsidRPr="003A1A06">
        <w:rPr>
          <w:rFonts w:ascii="Times New Roman" w:eastAsia="Times New Roman" w:hAnsi="Times New Roman" w:cs="Times New Roman"/>
          <w:b/>
          <w:i/>
          <w:sz w:val="26"/>
          <w:szCs w:val="24"/>
        </w:rPr>
        <w:t xml:space="preserve">Một câu “A Di Đà Phật” là đại thần chú, đại minh chú, vô thượng chú, đẳng đẳng chú, tổng trì của tất cả thần chú, là vô thượng thâm diệu thiền”. </w:t>
      </w:r>
      <w:r w:rsidRPr="003A1A06">
        <w:rPr>
          <w:rFonts w:ascii="Times New Roman" w:eastAsia="Times New Roman" w:hAnsi="Times New Roman" w:cs="Times New Roman"/>
          <w:sz w:val="26"/>
          <w:szCs w:val="24"/>
        </w:rPr>
        <w:t>Một câu “</w:t>
      </w:r>
      <w:r w:rsidRPr="003A1A06">
        <w:rPr>
          <w:rFonts w:ascii="Times New Roman" w:eastAsia="Times New Roman" w:hAnsi="Times New Roman" w:cs="Times New Roman"/>
          <w:b/>
          <w:i/>
          <w:sz w:val="26"/>
          <w:szCs w:val="24"/>
        </w:rPr>
        <w:t>A Di Đà Phật</w:t>
      </w:r>
      <w:r w:rsidRPr="003A1A06">
        <w:rPr>
          <w:rFonts w:ascii="Times New Roman" w:eastAsia="Times New Roman" w:hAnsi="Times New Roman" w:cs="Times New Roman"/>
          <w:sz w:val="26"/>
          <w:szCs w:val="24"/>
        </w:rPr>
        <w:t xml:space="preserve">” là thiền định bậc cao. Pháp </w:t>
      </w:r>
      <w:r w:rsidRPr="003A1A06">
        <w:rPr>
          <w:rFonts w:ascii="Times New Roman" w:eastAsia="Times New Roman" w:hAnsi="Times New Roman" w:cs="Times New Roman"/>
          <w:sz w:val="26"/>
          <w:szCs w:val="24"/>
        </w:rPr>
        <w:t>sư Cụ Hành là học trò của Ngài Hư Vân, pháp sư Cụ Hành tu hành pháp môn niệm Phật, khi Ngài vãng sanh, Ngài dùng lửa tam muội có được từ sức định của tự tánh thiêu đốt thân thành tro. Chúng ta “</w:t>
      </w:r>
      <w:r w:rsidRPr="003A1A06">
        <w:rPr>
          <w:rFonts w:ascii="Times New Roman" w:eastAsia="Times New Roman" w:hAnsi="Times New Roman" w:cs="Times New Roman"/>
          <w:i/>
          <w:sz w:val="26"/>
          <w:szCs w:val="24"/>
        </w:rPr>
        <w:t>học ngu</w:t>
      </w:r>
      <w:r w:rsidRPr="003A1A06">
        <w:rPr>
          <w:rFonts w:ascii="Times New Roman" w:eastAsia="Times New Roman" w:hAnsi="Times New Roman" w:cs="Times New Roman"/>
          <w:sz w:val="26"/>
          <w:szCs w:val="24"/>
        </w:rPr>
        <w:t>” không phải là chúng ta học làm kẻ ngu ngốc, học làm n</w:t>
      </w:r>
      <w:r w:rsidRPr="003A1A06">
        <w:rPr>
          <w:rFonts w:ascii="Times New Roman" w:eastAsia="Times New Roman" w:hAnsi="Times New Roman" w:cs="Times New Roman"/>
          <w:sz w:val="26"/>
          <w:szCs w:val="24"/>
        </w:rPr>
        <w:t>hững việc sai trái, chúng ta “</w:t>
      </w:r>
      <w:r w:rsidRPr="003A1A06">
        <w:rPr>
          <w:rFonts w:ascii="Times New Roman" w:eastAsia="Times New Roman" w:hAnsi="Times New Roman" w:cs="Times New Roman"/>
          <w:i/>
          <w:sz w:val="26"/>
          <w:szCs w:val="24"/>
        </w:rPr>
        <w:t>học ngu</w:t>
      </w:r>
      <w:r w:rsidRPr="003A1A06">
        <w:rPr>
          <w:rFonts w:ascii="Times New Roman" w:eastAsia="Times New Roman" w:hAnsi="Times New Roman" w:cs="Times New Roman"/>
          <w:sz w:val="26"/>
          <w:szCs w:val="24"/>
        </w:rPr>
        <w:t>”  để chúng ta không khởi vọng tưởng, phân biệt, chấp trước, lão thật niệm Phật.</w:t>
      </w:r>
    </w:p>
    <w:p w14:paraId="00000014" w14:textId="77777777" w:rsidR="00CD2E00" w:rsidRPr="003A1A06" w:rsidRDefault="00E72797" w:rsidP="00373716">
      <w:pPr>
        <w:spacing w:after="160"/>
        <w:ind w:firstLine="547"/>
        <w:jc w:val="both"/>
        <w:rPr>
          <w:rFonts w:ascii="Times New Roman" w:eastAsia="Times New Roman" w:hAnsi="Times New Roman" w:cs="Times New Roman"/>
          <w:sz w:val="26"/>
          <w:szCs w:val="24"/>
        </w:rPr>
      </w:pPr>
      <w:r w:rsidRPr="003A1A06">
        <w:rPr>
          <w:rFonts w:ascii="Times New Roman" w:eastAsia="Times New Roman" w:hAnsi="Times New Roman" w:cs="Times New Roman"/>
          <w:sz w:val="26"/>
          <w:szCs w:val="24"/>
        </w:rPr>
        <w:t xml:space="preserve">              Bài học hôm nay, Hòa Thượng nhắc, tu hành là chúng ta ngày ngày quán sát để chúng ta thay đổi tư tưởng, quan niệm sai lầm củ</w:t>
      </w:r>
      <w:r w:rsidRPr="003A1A06">
        <w:rPr>
          <w:rFonts w:ascii="Times New Roman" w:eastAsia="Times New Roman" w:hAnsi="Times New Roman" w:cs="Times New Roman"/>
          <w:sz w:val="26"/>
          <w:szCs w:val="24"/>
        </w:rPr>
        <w:t>a mình. Khi chúng ta tổ chức các sự kiện ở các vùng khác nhau, mỗi vùng miền có cách làm khác nhau là do chúng ta làm theo vọng tưởng, phân biệt, chấp trước của mình. Điều này giống như người thế gian thường nói: “</w:t>
      </w:r>
      <w:r w:rsidRPr="003A1A06">
        <w:rPr>
          <w:rFonts w:ascii="Times New Roman" w:eastAsia="Times New Roman" w:hAnsi="Times New Roman" w:cs="Times New Roman"/>
          <w:i/>
          <w:sz w:val="26"/>
          <w:szCs w:val="24"/>
        </w:rPr>
        <w:t>Đặc thù của mỗi vùng miền</w:t>
      </w:r>
      <w:r w:rsidRPr="003A1A06">
        <w:rPr>
          <w:rFonts w:ascii="Times New Roman" w:eastAsia="Times New Roman" w:hAnsi="Times New Roman" w:cs="Times New Roman"/>
          <w:sz w:val="26"/>
          <w:szCs w:val="24"/>
        </w:rPr>
        <w:t>”. Chúng ta xa lì</w:t>
      </w:r>
      <w:r w:rsidRPr="003A1A06">
        <w:rPr>
          <w:rFonts w:ascii="Times New Roman" w:eastAsia="Times New Roman" w:hAnsi="Times New Roman" w:cs="Times New Roman"/>
          <w:sz w:val="26"/>
          <w:szCs w:val="24"/>
        </w:rPr>
        <w:t>a vọng tưởng, phân biệt, chấp trước thì cách làm của chúng ta sẽ gần như không có sự khác biệt. Hòa Thượng nhắc chúng ta: “</w:t>
      </w:r>
      <w:r w:rsidRPr="003A1A06">
        <w:rPr>
          <w:rFonts w:ascii="Times New Roman" w:eastAsia="Times New Roman" w:hAnsi="Times New Roman" w:cs="Times New Roman"/>
          <w:b/>
          <w:i/>
          <w:sz w:val="26"/>
          <w:szCs w:val="24"/>
        </w:rPr>
        <w:t>Vô lượng pháp môn cũng chỉ là phương tiện để chúng ta thay đổi tư tưởng, quan niệm sai lầm của chính mình!</w:t>
      </w:r>
      <w:r w:rsidRPr="003A1A06">
        <w:rPr>
          <w:rFonts w:ascii="Times New Roman" w:eastAsia="Times New Roman" w:hAnsi="Times New Roman" w:cs="Times New Roman"/>
          <w:sz w:val="26"/>
          <w:szCs w:val="24"/>
        </w:rPr>
        <w:t>”.</w:t>
      </w:r>
    </w:p>
    <w:p w14:paraId="00000015" w14:textId="77777777" w:rsidR="00CD2E00" w:rsidRPr="003A1A06" w:rsidRDefault="00E72797" w:rsidP="00373716">
      <w:pPr>
        <w:spacing w:after="160"/>
        <w:ind w:firstLine="547"/>
        <w:jc w:val="both"/>
        <w:rPr>
          <w:rFonts w:ascii="Times New Roman" w:eastAsia="Times New Roman" w:hAnsi="Times New Roman" w:cs="Times New Roman"/>
          <w:i/>
          <w:sz w:val="26"/>
          <w:szCs w:val="24"/>
        </w:rPr>
      </w:pPr>
      <w:r w:rsidRPr="003A1A06">
        <w:rPr>
          <w:rFonts w:ascii="Times New Roman" w:eastAsia="Times New Roman" w:hAnsi="Times New Roman" w:cs="Times New Roman"/>
          <w:b/>
          <w:i/>
          <w:sz w:val="26"/>
          <w:szCs w:val="24"/>
        </w:rPr>
        <w:t xml:space="preserve">            ************</w:t>
      </w:r>
      <w:r w:rsidRPr="003A1A06">
        <w:rPr>
          <w:rFonts w:ascii="Times New Roman" w:eastAsia="Times New Roman" w:hAnsi="Times New Roman" w:cs="Times New Roman"/>
          <w:b/>
          <w:i/>
          <w:sz w:val="26"/>
          <w:szCs w:val="24"/>
        </w:rPr>
        <w:t>*****************</w:t>
      </w:r>
    </w:p>
    <w:p w14:paraId="00000016" w14:textId="77777777" w:rsidR="00CD2E00" w:rsidRPr="003A1A06" w:rsidRDefault="00E72797" w:rsidP="00373716">
      <w:pPr>
        <w:spacing w:after="160"/>
        <w:ind w:hanging="2"/>
        <w:jc w:val="center"/>
        <w:rPr>
          <w:rFonts w:ascii="Times New Roman" w:eastAsia="Times New Roman" w:hAnsi="Times New Roman" w:cs="Times New Roman"/>
          <w:i/>
          <w:sz w:val="26"/>
          <w:szCs w:val="24"/>
        </w:rPr>
      </w:pPr>
      <w:r w:rsidRPr="003A1A06">
        <w:rPr>
          <w:rFonts w:ascii="Times New Roman" w:eastAsia="Times New Roman" w:hAnsi="Times New Roman" w:cs="Times New Roman"/>
          <w:b/>
          <w:i/>
          <w:sz w:val="26"/>
          <w:szCs w:val="24"/>
        </w:rPr>
        <w:t>Nam Mô A Di Đà Phật</w:t>
      </w:r>
    </w:p>
    <w:p w14:paraId="00000017" w14:textId="77777777" w:rsidR="00CD2E00" w:rsidRPr="003A1A06" w:rsidRDefault="00E72797" w:rsidP="00373716">
      <w:pPr>
        <w:spacing w:after="160"/>
        <w:ind w:hanging="2"/>
        <w:jc w:val="center"/>
        <w:rPr>
          <w:rFonts w:ascii="Times New Roman" w:eastAsia="Times New Roman" w:hAnsi="Times New Roman" w:cs="Times New Roman"/>
          <w:sz w:val="26"/>
          <w:szCs w:val="24"/>
        </w:rPr>
      </w:pPr>
      <w:r w:rsidRPr="003A1A06">
        <w:rPr>
          <w:rFonts w:ascii="Times New Roman" w:eastAsia="Times New Roman" w:hAnsi="Times New Roman" w:cs="Times New Roman"/>
          <w:i/>
          <w:sz w:val="26"/>
          <w:szCs w:val="24"/>
        </w:rPr>
        <w:t>Chúng con xin tùy hỷ công đức của Thầy và tất cả các Thầy Cô!</w:t>
      </w:r>
    </w:p>
    <w:p w14:paraId="0000001C" w14:textId="27076D6A" w:rsidR="00CD2E00" w:rsidRPr="003A1A06" w:rsidRDefault="00E72797" w:rsidP="00E72797">
      <w:pPr>
        <w:spacing w:after="160"/>
        <w:ind w:hanging="2"/>
        <w:jc w:val="center"/>
        <w:rPr>
          <w:rFonts w:ascii="Times New Roman" w:eastAsia="Times New Roman" w:hAnsi="Times New Roman" w:cs="Times New Roman"/>
          <w:sz w:val="26"/>
          <w:szCs w:val="24"/>
        </w:rPr>
      </w:pPr>
      <w:r w:rsidRPr="003A1A06">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và đóng góp ý kiến để </w:t>
      </w:r>
      <w:r w:rsidRPr="003A1A06">
        <w:rPr>
          <w:rFonts w:ascii="Times New Roman" w:eastAsia="Times New Roman" w:hAnsi="Times New Roman" w:cs="Times New Roman"/>
          <w:i/>
          <w:sz w:val="26"/>
          <w:szCs w:val="24"/>
        </w:rPr>
        <w:t>tài liệu học tập mang lại lợi ích cho mọi người!</w:t>
      </w:r>
    </w:p>
    <w:sectPr w:rsidR="00CD2E00" w:rsidRPr="003A1A06" w:rsidSect="003A1A0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7A36" w14:textId="77777777" w:rsidR="00A16CC0" w:rsidRDefault="00A16CC0" w:rsidP="00A16CC0">
      <w:pPr>
        <w:spacing w:line="240" w:lineRule="auto"/>
      </w:pPr>
      <w:r>
        <w:separator/>
      </w:r>
    </w:p>
  </w:endnote>
  <w:endnote w:type="continuationSeparator" w:id="0">
    <w:p w14:paraId="1F7F63E0" w14:textId="77777777" w:rsidR="00A16CC0" w:rsidRDefault="00A16CC0" w:rsidP="00A16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0BC8" w14:textId="77777777" w:rsidR="00A16CC0" w:rsidRDefault="00A16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050F" w14:textId="7E4366B8" w:rsidR="00A16CC0" w:rsidRPr="00A16CC0" w:rsidRDefault="00A16CC0" w:rsidP="00A16C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4B7B" w14:textId="62FE7680" w:rsidR="00A16CC0" w:rsidRPr="00A16CC0" w:rsidRDefault="00A16CC0" w:rsidP="00A16C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8D51" w14:textId="77777777" w:rsidR="00A16CC0" w:rsidRDefault="00A16CC0" w:rsidP="00A16CC0">
      <w:pPr>
        <w:spacing w:line="240" w:lineRule="auto"/>
      </w:pPr>
      <w:r>
        <w:separator/>
      </w:r>
    </w:p>
  </w:footnote>
  <w:footnote w:type="continuationSeparator" w:id="0">
    <w:p w14:paraId="5DBBAFD9" w14:textId="77777777" w:rsidR="00A16CC0" w:rsidRDefault="00A16CC0" w:rsidP="00A16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E5A8" w14:textId="77777777" w:rsidR="00A16CC0" w:rsidRDefault="00A16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8068" w14:textId="77777777" w:rsidR="00A16CC0" w:rsidRDefault="00A16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EBC7" w14:textId="77777777" w:rsidR="00A16CC0" w:rsidRDefault="00A16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00"/>
    <w:rsid w:val="00373716"/>
    <w:rsid w:val="003A1A06"/>
    <w:rsid w:val="008007FE"/>
    <w:rsid w:val="00A16CC0"/>
    <w:rsid w:val="00CD2E00"/>
    <w:rsid w:val="00D15B1A"/>
    <w:rsid w:val="00E7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960E"/>
  <w15:docId w15:val="{BE5F24E4-7534-4465-A5A4-A04410B4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16CC0"/>
    <w:pPr>
      <w:tabs>
        <w:tab w:val="center" w:pos="4680"/>
        <w:tab w:val="right" w:pos="9360"/>
      </w:tabs>
      <w:spacing w:line="240" w:lineRule="auto"/>
    </w:pPr>
  </w:style>
  <w:style w:type="character" w:customStyle="1" w:styleId="HeaderChar">
    <w:name w:val="Header Char"/>
    <w:basedOn w:val="DefaultParagraphFont"/>
    <w:link w:val="Header"/>
    <w:uiPriority w:val="99"/>
    <w:rsid w:val="00A16CC0"/>
  </w:style>
  <w:style w:type="paragraph" w:styleId="Footer">
    <w:name w:val="footer"/>
    <w:basedOn w:val="Normal"/>
    <w:link w:val="FooterChar"/>
    <w:uiPriority w:val="99"/>
    <w:unhideWhenUsed/>
    <w:rsid w:val="00A16CC0"/>
    <w:pPr>
      <w:tabs>
        <w:tab w:val="center" w:pos="4680"/>
        <w:tab w:val="right" w:pos="9360"/>
      </w:tabs>
      <w:spacing w:line="240" w:lineRule="auto"/>
    </w:pPr>
  </w:style>
  <w:style w:type="character" w:customStyle="1" w:styleId="FooterChar">
    <w:name w:val="Footer Char"/>
    <w:basedOn w:val="DefaultParagraphFont"/>
    <w:link w:val="Footer"/>
    <w:uiPriority w:val="99"/>
    <w:rsid w:val="00A1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1647</Words>
  <Characters>9391</Characters>
  <Application>Microsoft Office Word</Application>
  <DocSecurity>0</DocSecurity>
  <Lines>78</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8</cp:revision>
  <dcterms:created xsi:type="dcterms:W3CDTF">2023-09-25T08:23:00Z</dcterms:created>
  <dcterms:modified xsi:type="dcterms:W3CDTF">2023-09-25T08:28:00Z</dcterms:modified>
</cp:coreProperties>
</file>